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33" w:rsidRDefault="00C96333" w:rsidP="00C96333">
      <w:pPr>
        <w:spacing w:after="0" w:line="240" w:lineRule="auto"/>
        <w:jc w:val="center"/>
        <w:outlineLvl w:val="0"/>
        <w:rPr>
          <w:b/>
          <w:color w:val="000000" w:themeColor="text1"/>
          <w:sz w:val="28"/>
          <w:szCs w:val="28"/>
        </w:rPr>
      </w:pPr>
      <w:r w:rsidRPr="00DC3D44">
        <w:rPr>
          <w:b/>
          <w:color w:val="000000" w:themeColor="text1"/>
          <w:sz w:val="28"/>
          <w:szCs w:val="28"/>
        </w:rPr>
        <w:t xml:space="preserve">ИСТОРИЧЕСКАЯ СПРАВКА </w:t>
      </w:r>
    </w:p>
    <w:p w:rsidR="00C96333" w:rsidRPr="00DC3D44" w:rsidRDefault="00C96333" w:rsidP="00C96333">
      <w:pPr>
        <w:spacing w:after="0" w:line="240" w:lineRule="auto"/>
        <w:jc w:val="center"/>
        <w:outlineLvl w:val="0"/>
        <w:rPr>
          <w:rFonts w:ascii="Times New Roman" w:eastAsia="Calibri" w:hAnsi="Times New Roman" w:cs="Times New Roman"/>
          <w:b/>
          <w:bCs/>
          <w:color w:val="000000" w:themeColor="text1"/>
          <w:kern w:val="36"/>
          <w:sz w:val="28"/>
          <w:szCs w:val="28"/>
          <w:lang w:eastAsia="ru-RU"/>
        </w:rPr>
      </w:pPr>
      <w:r>
        <w:rPr>
          <w:b/>
          <w:color w:val="000000" w:themeColor="text1"/>
          <w:sz w:val="28"/>
          <w:szCs w:val="28"/>
        </w:rPr>
        <w:t>городского конкурса «Педагог года»</w:t>
      </w:r>
    </w:p>
    <w:p w:rsidR="00C96333" w:rsidRPr="00DC3D44" w:rsidRDefault="00C96333" w:rsidP="00C96333">
      <w:pPr>
        <w:spacing w:after="0"/>
        <w:ind w:firstLine="708"/>
        <w:jc w:val="both"/>
        <w:rPr>
          <w:rFonts w:ascii="Times New Roman" w:eastAsia="Calibri" w:hAnsi="Times New Roman" w:cs="Times New Roman"/>
          <w:color w:val="000000" w:themeColor="text1"/>
          <w:sz w:val="28"/>
          <w:szCs w:val="28"/>
        </w:rPr>
      </w:pPr>
      <w:r w:rsidRPr="00DC3D44">
        <w:rPr>
          <w:rFonts w:ascii="Times New Roman" w:eastAsia="Calibri" w:hAnsi="Times New Roman" w:cs="Times New Roman"/>
          <w:color w:val="000000" w:themeColor="text1"/>
          <w:sz w:val="28"/>
          <w:szCs w:val="28"/>
        </w:rPr>
        <w:t>С 1991 года ведет свой отсчет городской конкурс профессионального мастерства «Педагог года». Основной целью которого является выявление талантливых педагогических работников муниципальных образовательных организаций города Магадана, повышения престижа учительской профессии, распространения актуального педагогического опыта, поддержки инновационного движения педагогических работников муниципальных образовательных организаций г. Магадана</w:t>
      </w:r>
    </w:p>
    <w:p w:rsidR="00C96333" w:rsidRPr="00DC3D44" w:rsidRDefault="00C96333" w:rsidP="00C96333">
      <w:pPr>
        <w:spacing w:after="0" w:line="240" w:lineRule="auto"/>
        <w:ind w:firstLine="708"/>
        <w:jc w:val="both"/>
        <w:rPr>
          <w:rFonts w:ascii="Times New Roman" w:eastAsia="Calibri" w:hAnsi="Times New Roman" w:cs="Times New Roman"/>
          <w:color w:val="000000" w:themeColor="text1"/>
          <w:sz w:val="28"/>
          <w:szCs w:val="28"/>
        </w:rPr>
      </w:pPr>
      <w:r w:rsidRPr="00DC3D44">
        <w:rPr>
          <w:rFonts w:ascii="Times New Roman" w:eastAsia="Calibri" w:hAnsi="Times New Roman" w:cs="Times New Roman"/>
          <w:color w:val="000000" w:themeColor="text1"/>
          <w:sz w:val="28"/>
          <w:szCs w:val="28"/>
        </w:rPr>
        <w:t>Конкурс стал не столько соревнованием между коллегами, сколько смотром их мастерства, разработок инновационных проектов и технологий.</w:t>
      </w:r>
    </w:p>
    <w:p w:rsidR="00C96333" w:rsidRPr="00DC3D44" w:rsidRDefault="00C96333" w:rsidP="00C96333">
      <w:pPr>
        <w:spacing w:after="0" w:line="240" w:lineRule="auto"/>
        <w:ind w:firstLine="708"/>
        <w:jc w:val="both"/>
        <w:rPr>
          <w:rFonts w:ascii="Times New Roman" w:eastAsia="Calibri" w:hAnsi="Times New Roman" w:cs="Times New Roman"/>
          <w:color w:val="000000" w:themeColor="text1"/>
          <w:sz w:val="28"/>
          <w:szCs w:val="28"/>
        </w:rPr>
      </w:pPr>
      <w:r w:rsidRPr="00DC3D44">
        <w:rPr>
          <w:rFonts w:ascii="Times New Roman" w:eastAsia="Calibri" w:hAnsi="Times New Roman" w:cs="Times New Roman"/>
          <w:color w:val="000000" w:themeColor="text1"/>
          <w:sz w:val="28"/>
          <w:szCs w:val="28"/>
        </w:rPr>
        <w:t>Первым и постоянным председателем жюри и организатором конкурса на протяжении многих лет была Тамара Федоровна Леонтьева, заведующая городским методическим кабинетом, Заслуженный учитель РФ, Почетный работник образования Магаданской области.</w:t>
      </w:r>
    </w:p>
    <w:p w:rsidR="00C96333" w:rsidRDefault="00C96333" w:rsidP="00C96333">
      <w:pPr>
        <w:ind w:firstLine="708"/>
        <w:jc w:val="both"/>
        <w:rPr>
          <w:rFonts w:ascii="Times New Roman" w:eastAsia="Calibri" w:hAnsi="Times New Roman" w:cs="Times New Roman"/>
          <w:color w:val="000000" w:themeColor="text1"/>
          <w:sz w:val="28"/>
          <w:szCs w:val="28"/>
        </w:rPr>
      </w:pPr>
      <w:r w:rsidRPr="00DC3D44">
        <w:rPr>
          <w:rFonts w:ascii="Times New Roman" w:eastAsia="Calibri" w:hAnsi="Times New Roman" w:cs="Times New Roman"/>
          <w:color w:val="000000" w:themeColor="text1"/>
          <w:sz w:val="28"/>
          <w:szCs w:val="28"/>
        </w:rPr>
        <w:t>За 30 лет в конкурсе приняли участие около 400 педагогических работников, это каждый четвертый педагог нашего города,</w:t>
      </w:r>
      <w:r w:rsidRPr="00DC3D44">
        <w:rPr>
          <w:rFonts w:ascii="Times New Roman" w:hAnsi="Times New Roman"/>
          <w:color w:val="000000" w:themeColor="text1"/>
          <w:sz w:val="28"/>
          <w:szCs w:val="28"/>
        </w:rPr>
        <w:t xml:space="preserve"> из них 31 конкурсант были учителя - мужчины.</w:t>
      </w:r>
      <w:r w:rsidRPr="00DC3D44">
        <w:rPr>
          <w:rFonts w:ascii="Times New Roman" w:eastAsia="Calibri" w:hAnsi="Times New Roman" w:cs="Times New Roman"/>
          <w:color w:val="000000" w:themeColor="text1"/>
          <w:sz w:val="28"/>
          <w:szCs w:val="28"/>
        </w:rPr>
        <w:t xml:space="preserve"> А зрителями школы   профессионального мастерства, актуального педагогического опыта стали около 15 тысяч </w:t>
      </w:r>
      <w:proofErr w:type="spellStart"/>
      <w:r w:rsidRPr="00DC3D44">
        <w:rPr>
          <w:rFonts w:ascii="Times New Roman" w:eastAsia="Calibri" w:hAnsi="Times New Roman" w:cs="Times New Roman"/>
          <w:color w:val="000000" w:themeColor="text1"/>
          <w:sz w:val="28"/>
          <w:szCs w:val="28"/>
        </w:rPr>
        <w:t>магаданцев</w:t>
      </w:r>
      <w:proofErr w:type="spellEnd"/>
      <w:r w:rsidRPr="00DC3D4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p>
    <w:p w:rsidR="00C96333" w:rsidRDefault="00C96333" w:rsidP="00C96333">
      <w:pPr>
        <w:ind w:firstLine="708"/>
        <w:jc w:val="both"/>
        <w:rPr>
          <w:rFonts w:ascii="Times New Roman" w:eastAsia="Calibri" w:hAnsi="Times New Roman" w:cs="Times New Roman"/>
          <w:color w:val="000000" w:themeColor="text1"/>
          <w:sz w:val="28"/>
          <w:szCs w:val="28"/>
        </w:rPr>
      </w:pPr>
      <w:r w:rsidRPr="00DC3D44">
        <w:rPr>
          <w:rFonts w:ascii="Times New Roman" w:eastAsia="Calibri" w:hAnsi="Times New Roman" w:cs="Times New Roman"/>
          <w:color w:val="000000" w:themeColor="text1"/>
          <w:sz w:val="28"/>
          <w:szCs w:val="28"/>
        </w:rPr>
        <w:t>Наибольшее количество участников за все эти годы на конкурс предоставили: гимназия № 13, 24, 30, английская гимназия, школы № 7, 18, 29, ДДЮТ, ДЭЦ, детские сады №№ 64, 66, 67.</w:t>
      </w:r>
      <w:r>
        <w:rPr>
          <w:rFonts w:ascii="Times New Roman" w:eastAsia="Calibri" w:hAnsi="Times New Roman" w:cs="Times New Roman"/>
          <w:color w:val="000000" w:themeColor="text1"/>
          <w:sz w:val="28"/>
          <w:szCs w:val="28"/>
        </w:rPr>
        <w:t xml:space="preserve"> </w:t>
      </w:r>
    </w:p>
    <w:p w:rsidR="00C96333" w:rsidRPr="00527DA5" w:rsidRDefault="00C96333" w:rsidP="00C96333">
      <w:pPr>
        <w:ind w:firstLine="708"/>
        <w:jc w:val="both"/>
        <w:rPr>
          <w:rFonts w:ascii="Times New Roman" w:eastAsia="Calibri" w:hAnsi="Times New Roman" w:cs="Times New Roman"/>
          <w:color w:val="000000" w:themeColor="text1"/>
          <w:sz w:val="28"/>
          <w:szCs w:val="28"/>
        </w:rPr>
      </w:pPr>
      <w:r w:rsidRPr="00DC3D44">
        <w:rPr>
          <w:rFonts w:ascii="Times New Roman" w:eastAsia="Calibri" w:hAnsi="Times New Roman" w:cs="Times New Roman"/>
          <w:sz w:val="28"/>
          <w:szCs w:val="28"/>
        </w:rPr>
        <w:t>В городском конкурсе принимали участие все категории педагогических работников муниципальных образовательных организаций города Магадана: педагоги дополнительного образования, учителя общеобразовательных школ, классные руководители, воспитатели дошкольных образовательных учреждений, педагоги-организаторы, педагоги-психологи, учителя-логопеды, преподаватели-организаторы ОБЖ, преподаватели учреждений культуры, спорта.</w:t>
      </w:r>
      <w:r>
        <w:rPr>
          <w:rFonts w:ascii="Times New Roman" w:eastAsia="Calibri" w:hAnsi="Times New Roman" w:cs="Times New Roman"/>
          <w:sz w:val="28"/>
          <w:szCs w:val="28"/>
        </w:rPr>
        <w:t xml:space="preserve"> </w:t>
      </w:r>
      <w:r w:rsidRPr="00DC3D44">
        <w:rPr>
          <w:rFonts w:ascii="Times New Roman" w:eastAsia="Calibri" w:hAnsi="Times New Roman" w:cs="Times New Roman"/>
          <w:sz w:val="28"/>
          <w:szCs w:val="28"/>
        </w:rPr>
        <w:t>Педагогический стаж участников от 3 лет до 50 лет.</w:t>
      </w:r>
    </w:p>
    <w:p w:rsidR="00C96333" w:rsidRPr="00DC3D44" w:rsidRDefault="00C96333" w:rsidP="00C96333">
      <w:pPr>
        <w:spacing w:after="0" w:line="240" w:lineRule="auto"/>
        <w:ind w:firstLine="708"/>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 xml:space="preserve">Более 20 лет МБОУ «Гимназия № 30» (директор </w:t>
      </w:r>
      <w:proofErr w:type="spellStart"/>
      <w:r w:rsidRPr="00DC3D44">
        <w:rPr>
          <w:rFonts w:ascii="Times New Roman" w:eastAsia="Calibri" w:hAnsi="Times New Roman" w:cs="Times New Roman"/>
          <w:sz w:val="28"/>
          <w:szCs w:val="28"/>
        </w:rPr>
        <w:t>Фризон</w:t>
      </w:r>
      <w:proofErr w:type="spellEnd"/>
      <w:r w:rsidRPr="00DC3D44">
        <w:rPr>
          <w:rFonts w:ascii="Times New Roman" w:eastAsia="Calibri" w:hAnsi="Times New Roman" w:cs="Times New Roman"/>
          <w:sz w:val="28"/>
          <w:szCs w:val="28"/>
        </w:rPr>
        <w:t xml:space="preserve"> Т. В.) являлась базой проведения конкурса. Администрацией и коллективом гимназии были созданы комфортные и оптимальные условия, как для участников, так и организаторов конкурса.</w:t>
      </w:r>
    </w:p>
    <w:p w:rsidR="00C96333" w:rsidRPr="00DC3D44" w:rsidRDefault="00C96333" w:rsidP="00C96333">
      <w:pPr>
        <w:spacing w:after="0" w:line="240" w:lineRule="auto"/>
        <w:ind w:firstLine="708"/>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 xml:space="preserve">В 1991 году стартовал первый городской конкурс «Педагог года», в котором приняли участие 7 учителей из магаданских школ. Победителем стала </w:t>
      </w:r>
      <w:r w:rsidRPr="00DC3D44">
        <w:rPr>
          <w:rFonts w:ascii="Times New Roman" w:eastAsia="Calibri" w:hAnsi="Times New Roman" w:cs="Times New Roman"/>
          <w:b/>
          <w:sz w:val="28"/>
          <w:szCs w:val="28"/>
        </w:rPr>
        <w:t>Кононова Т.Ф., учитель начальных классов школы- гимназии № 13.</w:t>
      </w:r>
    </w:p>
    <w:p w:rsidR="00C96333" w:rsidRPr="00DC3D44" w:rsidRDefault="00C96333" w:rsidP="00C96333">
      <w:pPr>
        <w:spacing w:after="0" w:line="240" w:lineRule="auto"/>
        <w:ind w:firstLine="708"/>
        <w:jc w:val="both"/>
        <w:rPr>
          <w:rFonts w:ascii="Times New Roman" w:eastAsia="Calibri" w:hAnsi="Times New Roman" w:cs="Times New Roman"/>
          <w:sz w:val="28"/>
          <w:szCs w:val="28"/>
        </w:rPr>
      </w:pPr>
      <w:bookmarkStart w:id="0" w:name="_GoBack"/>
      <w:bookmarkEnd w:id="0"/>
      <w:r w:rsidRPr="00DC3D44">
        <w:rPr>
          <w:rFonts w:ascii="Times New Roman" w:eastAsia="Calibri" w:hAnsi="Times New Roman" w:cs="Times New Roman"/>
          <w:sz w:val="28"/>
          <w:szCs w:val="28"/>
        </w:rPr>
        <w:t xml:space="preserve">Вспоминая об истории конкурса, следует сказать, что в ноябре-декабре 1993 года прошел конкурс педагогов дополнительного образования. В </w:t>
      </w:r>
      <w:r w:rsidRPr="00DC3D44">
        <w:rPr>
          <w:rFonts w:ascii="Times New Roman" w:eastAsia="Calibri" w:hAnsi="Times New Roman" w:cs="Times New Roman"/>
          <w:sz w:val="28"/>
          <w:szCs w:val="28"/>
        </w:rPr>
        <w:lastRenderedPageBreak/>
        <w:t>конкурсе приняли участие 21 представитель шести внешкольных учреждений: экологического центра, дворца детского и юношеского творчества, центра технического творчества, детских спортивных школ №№ 1, 3, центра молодежного туризма. Председателем жюри была Маркова Л.А., заведующая внешкольным отделом управления образования города.</w:t>
      </w:r>
    </w:p>
    <w:p w:rsidR="00C96333" w:rsidRPr="00DC3D44" w:rsidRDefault="00C96333" w:rsidP="00C96333">
      <w:pPr>
        <w:spacing w:after="0" w:line="240" w:lineRule="auto"/>
        <w:ind w:firstLine="708"/>
        <w:jc w:val="both"/>
        <w:rPr>
          <w:rFonts w:ascii="Times New Roman" w:eastAsia="Calibri" w:hAnsi="Times New Roman" w:cs="Times New Roman"/>
          <w:b/>
          <w:sz w:val="28"/>
          <w:szCs w:val="28"/>
        </w:rPr>
      </w:pPr>
      <w:r w:rsidRPr="00DC3D44">
        <w:rPr>
          <w:rFonts w:ascii="Times New Roman" w:eastAsia="Calibri" w:hAnsi="Times New Roman" w:cs="Times New Roman"/>
          <w:sz w:val="28"/>
          <w:szCs w:val="28"/>
        </w:rPr>
        <w:t xml:space="preserve">Победителями этого конкурса стали </w:t>
      </w:r>
      <w:proofErr w:type="spellStart"/>
      <w:r w:rsidRPr="00DC3D44">
        <w:rPr>
          <w:rFonts w:ascii="Times New Roman" w:eastAsia="Calibri" w:hAnsi="Times New Roman" w:cs="Times New Roman"/>
          <w:b/>
          <w:sz w:val="28"/>
          <w:szCs w:val="28"/>
        </w:rPr>
        <w:t>Тен</w:t>
      </w:r>
      <w:proofErr w:type="spellEnd"/>
      <w:r w:rsidRPr="00DC3D44">
        <w:rPr>
          <w:rFonts w:ascii="Times New Roman" w:eastAsia="Calibri" w:hAnsi="Times New Roman" w:cs="Times New Roman"/>
          <w:b/>
          <w:sz w:val="28"/>
          <w:szCs w:val="28"/>
        </w:rPr>
        <w:t xml:space="preserve"> Ирина Юрьевна, педагог дополнительного образования ДДЮТ, </w:t>
      </w:r>
      <w:proofErr w:type="spellStart"/>
      <w:r w:rsidRPr="00DC3D44">
        <w:rPr>
          <w:rFonts w:ascii="Times New Roman" w:eastAsia="Calibri" w:hAnsi="Times New Roman" w:cs="Times New Roman"/>
          <w:b/>
          <w:sz w:val="28"/>
          <w:szCs w:val="28"/>
        </w:rPr>
        <w:t>Ночевная</w:t>
      </w:r>
      <w:proofErr w:type="spellEnd"/>
      <w:r w:rsidRPr="00DC3D44">
        <w:rPr>
          <w:rFonts w:ascii="Times New Roman" w:eastAsia="Calibri" w:hAnsi="Times New Roman" w:cs="Times New Roman"/>
          <w:b/>
          <w:sz w:val="28"/>
          <w:szCs w:val="28"/>
        </w:rPr>
        <w:t xml:space="preserve"> Елена Владимировна, педагог дополнительного образования ДЭЦ, Бакалов Роман Васильевич, преподаватель ДЮСШ № 3.</w:t>
      </w:r>
    </w:p>
    <w:p w:rsidR="00C96333" w:rsidRPr="00DC3D44" w:rsidRDefault="00C96333" w:rsidP="00C96333">
      <w:pPr>
        <w:spacing w:after="0" w:line="240" w:lineRule="auto"/>
        <w:ind w:firstLine="708"/>
        <w:jc w:val="both"/>
        <w:rPr>
          <w:rFonts w:ascii="Times New Roman" w:eastAsia="Calibri" w:hAnsi="Times New Roman" w:cs="Times New Roman"/>
          <w:color w:val="FF0000"/>
          <w:sz w:val="28"/>
          <w:szCs w:val="28"/>
        </w:rPr>
      </w:pPr>
      <w:r w:rsidRPr="00DC3D44">
        <w:rPr>
          <w:rFonts w:ascii="Times New Roman" w:eastAsia="Calibri" w:hAnsi="Times New Roman" w:cs="Times New Roman"/>
          <w:sz w:val="28"/>
          <w:szCs w:val="28"/>
        </w:rPr>
        <w:t>В 1994 году впервые в городе был организован конкурс педагогов дошкольных образовательных учреждений. В конкурсе приняли участие девять   представителей детских садов №№ 1, 15, 36, 39, 59, 63, 66.</w:t>
      </w:r>
    </w:p>
    <w:p w:rsidR="00C96333" w:rsidRPr="00DC3D44" w:rsidRDefault="00C96333" w:rsidP="00C96333">
      <w:pPr>
        <w:spacing w:after="0" w:line="240" w:lineRule="auto"/>
        <w:ind w:firstLine="708"/>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 xml:space="preserve">Первое место заняла </w:t>
      </w:r>
      <w:r w:rsidRPr="00DC3D44">
        <w:rPr>
          <w:rFonts w:ascii="Times New Roman" w:eastAsia="Calibri" w:hAnsi="Times New Roman" w:cs="Times New Roman"/>
          <w:b/>
          <w:sz w:val="28"/>
          <w:szCs w:val="28"/>
        </w:rPr>
        <w:t>Гончарук Галина Викторовна, руководитель физического воспитания ДОУ № 36 ведомства швейной фабрики (в настоящее время она работает в МАДОУ ДСКВ № 55), победила</w:t>
      </w:r>
      <w:r w:rsidRPr="00DC3D44">
        <w:rPr>
          <w:rFonts w:ascii="Times New Roman" w:eastAsia="Calibri" w:hAnsi="Times New Roman" w:cs="Times New Roman"/>
          <w:sz w:val="28"/>
          <w:szCs w:val="28"/>
        </w:rPr>
        <w:t xml:space="preserve"> в областном конкурсе и стала участницей Всероссийского конкурса «Педагог года», вошла в группу пятнадцати лучших педагогов страны.</w:t>
      </w:r>
    </w:p>
    <w:p w:rsidR="00C96333" w:rsidRPr="00DC3D44" w:rsidRDefault="00C96333" w:rsidP="00C96333">
      <w:pPr>
        <w:spacing w:line="240" w:lineRule="auto"/>
        <w:ind w:firstLine="708"/>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По итогам всех конкурсов победителями стали:</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1991 г. - Кононова Т.М.,</w:t>
      </w:r>
      <w:r w:rsidRPr="00DC3D44">
        <w:rPr>
          <w:rFonts w:ascii="Calibri" w:eastAsia="Calibri" w:hAnsi="Calibri" w:cs="Times New Roman"/>
        </w:rPr>
        <w:t xml:space="preserve"> </w:t>
      </w:r>
      <w:r w:rsidRPr="00DC3D44">
        <w:rPr>
          <w:rFonts w:ascii="Times New Roman" w:eastAsia="Calibri" w:hAnsi="Times New Roman" w:cs="Times New Roman"/>
          <w:sz w:val="28"/>
          <w:szCs w:val="28"/>
        </w:rPr>
        <w:t xml:space="preserve">школа – гимназия № 13; </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 xml:space="preserve">1993 г. - </w:t>
      </w:r>
      <w:proofErr w:type="spellStart"/>
      <w:r w:rsidRPr="00DC3D44">
        <w:rPr>
          <w:rFonts w:ascii="Times New Roman" w:eastAsia="Calibri" w:hAnsi="Times New Roman" w:cs="Times New Roman"/>
          <w:sz w:val="28"/>
          <w:szCs w:val="28"/>
        </w:rPr>
        <w:t>Евдан</w:t>
      </w:r>
      <w:proofErr w:type="spellEnd"/>
      <w:r w:rsidRPr="00DC3D44">
        <w:rPr>
          <w:rFonts w:ascii="Times New Roman" w:eastAsia="Calibri" w:hAnsi="Times New Roman" w:cs="Times New Roman"/>
          <w:sz w:val="28"/>
          <w:szCs w:val="28"/>
        </w:rPr>
        <w:t xml:space="preserve"> Ю.И., школа – гимназия № 30;</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1994 г. - Гончарук Г.В., ДОУ № 36;</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1995 г. - Литвинова О.А., СОЦ № 29;</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 xml:space="preserve">1996 г. – </w:t>
      </w:r>
      <w:proofErr w:type="spellStart"/>
      <w:r w:rsidRPr="00DC3D44">
        <w:rPr>
          <w:rFonts w:ascii="Times New Roman" w:eastAsia="Calibri" w:hAnsi="Times New Roman" w:cs="Times New Roman"/>
          <w:sz w:val="28"/>
          <w:szCs w:val="28"/>
        </w:rPr>
        <w:t>Кандаурова</w:t>
      </w:r>
      <w:proofErr w:type="spellEnd"/>
      <w:r w:rsidRPr="00DC3D44">
        <w:rPr>
          <w:rFonts w:ascii="Times New Roman" w:eastAsia="Calibri" w:hAnsi="Times New Roman" w:cs="Times New Roman"/>
          <w:sz w:val="28"/>
          <w:szCs w:val="28"/>
        </w:rPr>
        <w:t xml:space="preserve"> Н.Ю., школа – гимназия № 13;</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 xml:space="preserve">1997 г. - </w:t>
      </w:r>
      <w:proofErr w:type="spellStart"/>
      <w:r w:rsidRPr="00DC3D44">
        <w:rPr>
          <w:rFonts w:ascii="Times New Roman" w:eastAsia="Calibri" w:hAnsi="Times New Roman" w:cs="Times New Roman"/>
          <w:sz w:val="28"/>
          <w:szCs w:val="28"/>
        </w:rPr>
        <w:t>Баруткина</w:t>
      </w:r>
      <w:proofErr w:type="spellEnd"/>
      <w:r w:rsidRPr="00DC3D44">
        <w:rPr>
          <w:rFonts w:ascii="Times New Roman" w:eastAsia="Calibri" w:hAnsi="Times New Roman" w:cs="Times New Roman"/>
          <w:sz w:val="28"/>
          <w:szCs w:val="28"/>
        </w:rPr>
        <w:t xml:space="preserve"> Е.Н., СОЦ № 29;</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1998 г. - Яковлева Е.А., школа – гимназия № 30, Райкова Г.В., ДОУ № 66;</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1999 г. - Власова Л.Н., школа – гимназия № 30, Рыбалко О.Н., ЦРР ДОУ № 2;</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 xml:space="preserve">2000 г. - Потапова Н.Б., МСОШ с УИМ № 15, </w:t>
      </w:r>
      <w:proofErr w:type="spellStart"/>
      <w:r w:rsidRPr="00DC3D44">
        <w:rPr>
          <w:rFonts w:ascii="Times New Roman" w:eastAsia="Calibri" w:hAnsi="Times New Roman" w:cs="Times New Roman"/>
          <w:sz w:val="28"/>
          <w:szCs w:val="28"/>
        </w:rPr>
        <w:t>Семёнова</w:t>
      </w:r>
      <w:proofErr w:type="spellEnd"/>
      <w:r w:rsidRPr="00DC3D44">
        <w:rPr>
          <w:rFonts w:ascii="Times New Roman" w:eastAsia="Calibri" w:hAnsi="Times New Roman" w:cs="Times New Roman"/>
          <w:sz w:val="28"/>
          <w:szCs w:val="28"/>
        </w:rPr>
        <w:t xml:space="preserve"> А.Г., </w:t>
      </w:r>
      <w:proofErr w:type="spellStart"/>
      <w:r w:rsidRPr="00DC3D44">
        <w:rPr>
          <w:rFonts w:ascii="Times New Roman" w:eastAsia="Calibri" w:hAnsi="Times New Roman" w:cs="Times New Roman"/>
          <w:sz w:val="28"/>
          <w:szCs w:val="28"/>
        </w:rPr>
        <w:t>ДДиЮТ</w:t>
      </w:r>
      <w:proofErr w:type="spellEnd"/>
      <w:r w:rsidRPr="00DC3D44">
        <w:rPr>
          <w:rFonts w:ascii="Times New Roman" w:eastAsia="Calibri" w:hAnsi="Times New Roman" w:cs="Times New Roman"/>
          <w:sz w:val="28"/>
          <w:szCs w:val="28"/>
        </w:rPr>
        <w:t>;</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2002 г. - Кононенко Н.С., гимназия (английская), Шестакова Т.А., ДД и ЮТ;</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2004 г. - Вронская О.Ю., гимназия (английская), Панафидина Н.Н., ДОУ № 66;</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2005 г. -  Михайлова Е.Е., МСОШ с УИМ № 15;</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 xml:space="preserve">2006 г. - Шевченко Ю.Е., МСОШ с УИОП № 4, </w:t>
      </w:r>
      <w:proofErr w:type="spellStart"/>
      <w:r w:rsidRPr="00DC3D44">
        <w:rPr>
          <w:rFonts w:ascii="Times New Roman" w:eastAsia="Calibri" w:hAnsi="Times New Roman" w:cs="Times New Roman"/>
          <w:sz w:val="28"/>
          <w:szCs w:val="28"/>
        </w:rPr>
        <w:t>Илли</w:t>
      </w:r>
      <w:proofErr w:type="spellEnd"/>
      <w:r w:rsidRPr="00DC3D44">
        <w:rPr>
          <w:rFonts w:ascii="Times New Roman" w:eastAsia="Calibri" w:hAnsi="Times New Roman" w:cs="Times New Roman"/>
          <w:sz w:val="28"/>
          <w:szCs w:val="28"/>
        </w:rPr>
        <w:t xml:space="preserve"> И.Ю., ДОУ № 57, Иванушкина В.В., </w:t>
      </w:r>
      <w:proofErr w:type="spellStart"/>
      <w:r w:rsidRPr="00DC3D44">
        <w:rPr>
          <w:rFonts w:ascii="Times New Roman" w:eastAsia="Calibri" w:hAnsi="Times New Roman" w:cs="Times New Roman"/>
          <w:sz w:val="28"/>
          <w:szCs w:val="28"/>
        </w:rPr>
        <w:t>ДДиЮТ</w:t>
      </w:r>
      <w:proofErr w:type="spellEnd"/>
      <w:r w:rsidRPr="00DC3D44">
        <w:rPr>
          <w:rFonts w:ascii="Times New Roman" w:eastAsia="Calibri" w:hAnsi="Times New Roman" w:cs="Times New Roman"/>
          <w:sz w:val="28"/>
          <w:szCs w:val="28"/>
        </w:rPr>
        <w:t>;</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 xml:space="preserve">2007 г. - Рязанцева С.В., МОУ Гимназия № 13, </w:t>
      </w:r>
      <w:proofErr w:type="spellStart"/>
      <w:r w:rsidRPr="00DC3D44">
        <w:rPr>
          <w:rFonts w:ascii="Times New Roman" w:eastAsia="Calibri" w:hAnsi="Times New Roman" w:cs="Times New Roman"/>
          <w:sz w:val="28"/>
          <w:szCs w:val="28"/>
        </w:rPr>
        <w:t>Нагайцева</w:t>
      </w:r>
      <w:proofErr w:type="spellEnd"/>
      <w:r w:rsidRPr="00DC3D44">
        <w:rPr>
          <w:rFonts w:ascii="Times New Roman" w:eastAsia="Calibri" w:hAnsi="Times New Roman" w:cs="Times New Roman"/>
          <w:sz w:val="28"/>
          <w:szCs w:val="28"/>
        </w:rPr>
        <w:t xml:space="preserve"> Н.В., ДОУ № 64;</w:t>
      </w:r>
    </w:p>
    <w:p w:rsidR="00C96333" w:rsidRPr="00DC3D44" w:rsidRDefault="00C96333" w:rsidP="00C96333">
      <w:pPr>
        <w:numPr>
          <w:ilvl w:val="0"/>
          <w:numId w:val="1"/>
        </w:numPr>
        <w:spacing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 xml:space="preserve">2008 г.- Алексеенко В.И., МОУ «Гимназия № 13», </w:t>
      </w:r>
      <w:proofErr w:type="spellStart"/>
      <w:r w:rsidRPr="00DC3D44">
        <w:rPr>
          <w:rFonts w:ascii="Times New Roman" w:eastAsia="Calibri" w:hAnsi="Times New Roman" w:cs="Times New Roman"/>
          <w:sz w:val="28"/>
          <w:szCs w:val="28"/>
        </w:rPr>
        <w:t>Бережнова</w:t>
      </w:r>
      <w:proofErr w:type="spellEnd"/>
      <w:r w:rsidRPr="00DC3D44">
        <w:rPr>
          <w:rFonts w:ascii="Times New Roman" w:eastAsia="Calibri" w:hAnsi="Times New Roman" w:cs="Times New Roman"/>
          <w:sz w:val="28"/>
          <w:szCs w:val="28"/>
        </w:rPr>
        <w:t xml:space="preserve"> Е.А., МОУ «Гимназия 13»;</w:t>
      </w:r>
    </w:p>
    <w:p w:rsidR="00C96333" w:rsidRPr="00DC3D44" w:rsidRDefault="00C96333" w:rsidP="00C96333">
      <w:pPr>
        <w:numPr>
          <w:ilvl w:val="0"/>
          <w:numId w:val="1"/>
        </w:numPr>
        <w:spacing w:before="240"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2009 г. - Широкова И.П., МОУ «Лицей (Северный гуманитарный)», Короткова Е.Л., МДОУ ДС № 64;</w:t>
      </w:r>
    </w:p>
    <w:p w:rsidR="00C96333" w:rsidRPr="00DC3D44" w:rsidRDefault="00C96333" w:rsidP="00C96333">
      <w:pPr>
        <w:numPr>
          <w:ilvl w:val="0"/>
          <w:numId w:val="1"/>
        </w:numPr>
        <w:spacing w:before="240" w:after="0"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lastRenderedPageBreak/>
        <w:t>2010 г. - Качка Д.Ю., МОУ «Гимназия № 30», Макаров Л.Н., МОУ «СОШ № 18», Машкова И.П., МДОУ ДСКВ № 38;</w:t>
      </w:r>
    </w:p>
    <w:p w:rsidR="00C96333" w:rsidRPr="00DC3D44" w:rsidRDefault="00C96333" w:rsidP="00C96333">
      <w:pPr>
        <w:numPr>
          <w:ilvl w:val="0"/>
          <w:numId w:val="1"/>
        </w:numPr>
        <w:spacing w:before="240" w:after="0" w:line="240" w:lineRule="auto"/>
        <w:contextualSpacing/>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 xml:space="preserve">2011 г. - </w:t>
      </w:r>
      <w:proofErr w:type="spellStart"/>
      <w:r w:rsidRPr="00DC3D44">
        <w:rPr>
          <w:rFonts w:ascii="Times New Roman" w:eastAsia="Calibri" w:hAnsi="Times New Roman" w:cs="Times New Roman"/>
          <w:sz w:val="28"/>
          <w:szCs w:val="28"/>
        </w:rPr>
        <w:t>Чиркова</w:t>
      </w:r>
      <w:proofErr w:type="spellEnd"/>
      <w:r w:rsidRPr="00DC3D44">
        <w:rPr>
          <w:rFonts w:ascii="Times New Roman" w:eastAsia="Calibri" w:hAnsi="Times New Roman" w:cs="Times New Roman"/>
          <w:sz w:val="28"/>
          <w:szCs w:val="28"/>
        </w:rPr>
        <w:t xml:space="preserve"> И.С., № 24, </w:t>
      </w:r>
      <w:proofErr w:type="spellStart"/>
      <w:r w:rsidRPr="00DC3D44">
        <w:rPr>
          <w:rFonts w:ascii="Times New Roman" w:eastAsia="Calibri" w:hAnsi="Times New Roman" w:cs="Times New Roman"/>
          <w:sz w:val="28"/>
          <w:szCs w:val="28"/>
        </w:rPr>
        <w:t>Кушнарёва</w:t>
      </w:r>
      <w:proofErr w:type="spellEnd"/>
      <w:r w:rsidRPr="00DC3D44">
        <w:rPr>
          <w:rFonts w:ascii="Times New Roman" w:eastAsia="Calibri" w:hAnsi="Times New Roman" w:cs="Times New Roman"/>
          <w:sz w:val="28"/>
          <w:szCs w:val="28"/>
        </w:rPr>
        <w:t xml:space="preserve"> Е.Н., МДОУ ЦРР-ДС № 63;</w:t>
      </w:r>
    </w:p>
    <w:p w:rsidR="00C96333" w:rsidRPr="00DC3D44" w:rsidRDefault="00C96333" w:rsidP="00C96333">
      <w:pPr>
        <w:numPr>
          <w:ilvl w:val="0"/>
          <w:numId w:val="1"/>
        </w:numPr>
        <w:autoSpaceDE w:val="0"/>
        <w:autoSpaceDN w:val="0"/>
        <w:adjustRightInd w:val="0"/>
        <w:spacing w:before="240" w:after="0" w:line="240" w:lineRule="auto"/>
        <w:contextualSpacing/>
        <w:jc w:val="both"/>
        <w:rPr>
          <w:rFonts w:ascii="Times New Roman" w:eastAsia="Times New Roman" w:hAnsi="Times New Roman" w:cs="Times New Roman"/>
          <w:bCs/>
          <w:color w:val="000000"/>
          <w:sz w:val="28"/>
          <w:szCs w:val="28"/>
          <w:lang w:eastAsia="ru-RU"/>
        </w:rPr>
      </w:pPr>
      <w:r w:rsidRPr="00DC3D44">
        <w:rPr>
          <w:rFonts w:ascii="Times New Roman" w:eastAsia="Calibri" w:hAnsi="Times New Roman" w:cs="Times New Roman"/>
          <w:sz w:val="28"/>
          <w:szCs w:val="28"/>
        </w:rPr>
        <w:t xml:space="preserve">2012 г. - </w:t>
      </w:r>
      <w:proofErr w:type="spellStart"/>
      <w:r w:rsidRPr="00DC3D44">
        <w:rPr>
          <w:rFonts w:ascii="Times New Roman" w:eastAsia="Times New Roman" w:hAnsi="Times New Roman" w:cs="Times New Roman"/>
          <w:bCs/>
          <w:color w:val="000000"/>
          <w:sz w:val="28"/>
          <w:szCs w:val="28"/>
          <w:lang w:eastAsia="ru-RU"/>
        </w:rPr>
        <w:t>Юдкина</w:t>
      </w:r>
      <w:proofErr w:type="spellEnd"/>
      <w:r w:rsidRPr="00DC3D44">
        <w:rPr>
          <w:rFonts w:ascii="Times New Roman" w:eastAsia="Times New Roman" w:hAnsi="Times New Roman" w:cs="Times New Roman"/>
          <w:bCs/>
          <w:color w:val="000000"/>
          <w:sz w:val="28"/>
          <w:szCs w:val="28"/>
          <w:lang w:eastAsia="ru-RU"/>
        </w:rPr>
        <w:t xml:space="preserve"> О.Г., МБОУ «Лицей № 1», Миронова С.И., МБОУ ДОД «ДДЮТ», Хоменко Н.А, МБДОУ ДСКВ № 66;</w:t>
      </w:r>
    </w:p>
    <w:p w:rsidR="00C96333" w:rsidRPr="00DC3D44" w:rsidRDefault="00C96333" w:rsidP="00C96333">
      <w:pPr>
        <w:numPr>
          <w:ilvl w:val="0"/>
          <w:numId w:val="1"/>
        </w:numPr>
        <w:autoSpaceDE w:val="0"/>
        <w:autoSpaceDN w:val="0"/>
        <w:adjustRightInd w:val="0"/>
        <w:spacing w:before="240" w:after="0" w:line="240" w:lineRule="auto"/>
        <w:contextualSpacing/>
        <w:jc w:val="both"/>
        <w:rPr>
          <w:rFonts w:ascii="Times New Roman" w:eastAsia="Times New Roman" w:hAnsi="Times New Roman" w:cs="Times New Roman"/>
          <w:bCs/>
          <w:color w:val="000000"/>
          <w:sz w:val="28"/>
          <w:szCs w:val="28"/>
          <w:lang w:eastAsia="ru-RU"/>
        </w:rPr>
      </w:pPr>
      <w:r w:rsidRPr="00DC3D44">
        <w:rPr>
          <w:rFonts w:ascii="Times New Roman" w:eastAsia="Times New Roman" w:hAnsi="Times New Roman" w:cs="Times New Roman"/>
          <w:bCs/>
          <w:color w:val="000000"/>
          <w:sz w:val="28"/>
          <w:szCs w:val="28"/>
          <w:lang w:eastAsia="ru-RU"/>
        </w:rPr>
        <w:t xml:space="preserve">2013г. – </w:t>
      </w:r>
      <w:proofErr w:type="spellStart"/>
      <w:r w:rsidRPr="00DC3D44">
        <w:rPr>
          <w:rFonts w:ascii="Times New Roman" w:eastAsia="Times New Roman" w:hAnsi="Times New Roman" w:cs="Times New Roman"/>
          <w:bCs/>
          <w:color w:val="000000"/>
          <w:sz w:val="28"/>
          <w:szCs w:val="28"/>
          <w:lang w:eastAsia="ru-RU"/>
        </w:rPr>
        <w:t>Мосолкова</w:t>
      </w:r>
      <w:proofErr w:type="spellEnd"/>
      <w:r w:rsidRPr="00DC3D44">
        <w:rPr>
          <w:rFonts w:ascii="Times New Roman" w:eastAsia="Times New Roman" w:hAnsi="Times New Roman" w:cs="Times New Roman"/>
          <w:bCs/>
          <w:color w:val="000000"/>
          <w:sz w:val="28"/>
          <w:szCs w:val="28"/>
          <w:lang w:eastAsia="ru-RU"/>
        </w:rPr>
        <w:t xml:space="preserve"> Л.В., МБОУ «СОШ с УИМ № 15», Малахова О.В., МБДОУ ДСКВ № 55;</w:t>
      </w:r>
    </w:p>
    <w:p w:rsidR="00C96333" w:rsidRPr="00DC3D44" w:rsidRDefault="00C96333" w:rsidP="00C96333">
      <w:pPr>
        <w:numPr>
          <w:ilvl w:val="0"/>
          <w:numId w:val="1"/>
        </w:numPr>
        <w:autoSpaceDE w:val="0"/>
        <w:autoSpaceDN w:val="0"/>
        <w:adjustRightInd w:val="0"/>
        <w:spacing w:before="240" w:after="0" w:line="240" w:lineRule="auto"/>
        <w:contextualSpacing/>
        <w:jc w:val="both"/>
        <w:rPr>
          <w:rFonts w:ascii="Times New Roman" w:eastAsia="Times New Roman" w:hAnsi="Times New Roman" w:cs="Times New Roman"/>
          <w:bCs/>
          <w:color w:val="000000" w:themeColor="text1"/>
          <w:sz w:val="28"/>
          <w:szCs w:val="28"/>
          <w:lang w:eastAsia="ru-RU"/>
        </w:rPr>
      </w:pPr>
      <w:r w:rsidRPr="00DC3D44">
        <w:rPr>
          <w:rFonts w:ascii="Times New Roman" w:eastAsia="Times New Roman" w:hAnsi="Times New Roman" w:cs="Times New Roman"/>
          <w:bCs/>
          <w:color w:val="000000" w:themeColor="text1"/>
          <w:sz w:val="28"/>
          <w:szCs w:val="28"/>
          <w:lang w:eastAsia="ru-RU"/>
        </w:rPr>
        <w:t xml:space="preserve">2014 г. – </w:t>
      </w:r>
      <w:proofErr w:type="spellStart"/>
      <w:r w:rsidRPr="00DC3D44">
        <w:rPr>
          <w:rFonts w:ascii="Times New Roman" w:eastAsia="Times New Roman" w:hAnsi="Times New Roman" w:cs="Times New Roman"/>
          <w:bCs/>
          <w:sz w:val="28"/>
          <w:szCs w:val="28"/>
          <w:lang w:eastAsia="ru-RU"/>
        </w:rPr>
        <w:t>Веклич</w:t>
      </w:r>
      <w:proofErr w:type="spellEnd"/>
      <w:r w:rsidRPr="00DC3D44">
        <w:rPr>
          <w:rFonts w:ascii="Times New Roman" w:eastAsia="Times New Roman" w:hAnsi="Times New Roman" w:cs="Times New Roman"/>
          <w:bCs/>
          <w:sz w:val="28"/>
          <w:szCs w:val="28"/>
          <w:lang w:eastAsia="ru-RU"/>
        </w:rPr>
        <w:t xml:space="preserve"> М.Г., МБДОУ ДСКВ № 58, </w:t>
      </w:r>
      <w:proofErr w:type="spellStart"/>
      <w:r w:rsidRPr="00DC3D44">
        <w:rPr>
          <w:rFonts w:ascii="Times New Roman" w:eastAsia="Times New Roman" w:hAnsi="Times New Roman" w:cs="Times New Roman"/>
          <w:bCs/>
          <w:color w:val="000000" w:themeColor="text1"/>
          <w:sz w:val="28"/>
          <w:szCs w:val="28"/>
          <w:lang w:eastAsia="ru-RU"/>
        </w:rPr>
        <w:t>Юрздицкий</w:t>
      </w:r>
      <w:proofErr w:type="spellEnd"/>
      <w:r w:rsidRPr="00DC3D44">
        <w:rPr>
          <w:rFonts w:ascii="Times New Roman" w:eastAsia="Times New Roman" w:hAnsi="Times New Roman" w:cs="Times New Roman"/>
          <w:bCs/>
          <w:color w:val="000000" w:themeColor="text1"/>
          <w:sz w:val="28"/>
          <w:szCs w:val="28"/>
          <w:lang w:eastAsia="ru-RU"/>
        </w:rPr>
        <w:t xml:space="preserve"> А.А., МБОУ «СОШ с УИМ № 15, Крылова И.А., МАОУ «Лицей № 1 им. Н.К. Крупской»;</w:t>
      </w:r>
    </w:p>
    <w:p w:rsidR="00C96333" w:rsidRPr="00DC3D44" w:rsidRDefault="00C96333" w:rsidP="00C96333">
      <w:pPr>
        <w:numPr>
          <w:ilvl w:val="0"/>
          <w:numId w:val="1"/>
        </w:numPr>
        <w:autoSpaceDE w:val="0"/>
        <w:autoSpaceDN w:val="0"/>
        <w:adjustRightInd w:val="0"/>
        <w:spacing w:before="240" w:after="0" w:line="240" w:lineRule="auto"/>
        <w:contextualSpacing/>
        <w:jc w:val="both"/>
        <w:rPr>
          <w:rFonts w:ascii="Times New Roman" w:eastAsia="Times New Roman" w:hAnsi="Times New Roman" w:cs="Times New Roman"/>
          <w:bCs/>
          <w:color w:val="000000" w:themeColor="text1"/>
          <w:sz w:val="28"/>
          <w:szCs w:val="28"/>
          <w:lang w:eastAsia="ru-RU"/>
        </w:rPr>
      </w:pPr>
      <w:r w:rsidRPr="00DC3D44">
        <w:rPr>
          <w:rFonts w:ascii="Times New Roman" w:eastAsia="Times New Roman" w:hAnsi="Times New Roman" w:cs="Times New Roman"/>
          <w:bCs/>
          <w:color w:val="000000" w:themeColor="text1"/>
          <w:sz w:val="28"/>
          <w:szCs w:val="28"/>
          <w:lang w:eastAsia="ru-RU"/>
        </w:rPr>
        <w:t xml:space="preserve">2015 г. – </w:t>
      </w:r>
      <w:proofErr w:type="spellStart"/>
      <w:r w:rsidRPr="00DC3D44">
        <w:rPr>
          <w:rFonts w:ascii="Times New Roman" w:eastAsia="Times New Roman" w:hAnsi="Times New Roman" w:cs="Times New Roman"/>
          <w:bCs/>
          <w:color w:val="000000" w:themeColor="text1"/>
          <w:sz w:val="28"/>
          <w:szCs w:val="28"/>
          <w:lang w:eastAsia="ru-RU"/>
        </w:rPr>
        <w:t>Везнер</w:t>
      </w:r>
      <w:proofErr w:type="spellEnd"/>
      <w:r w:rsidRPr="00DC3D44">
        <w:rPr>
          <w:rFonts w:ascii="Times New Roman" w:eastAsia="Times New Roman" w:hAnsi="Times New Roman" w:cs="Times New Roman"/>
          <w:bCs/>
          <w:color w:val="000000" w:themeColor="text1"/>
          <w:sz w:val="28"/>
          <w:szCs w:val="28"/>
          <w:lang w:eastAsia="ru-RU"/>
        </w:rPr>
        <w:t xml:space="preserve"> О.В., МБДОУ ДСКВ № 53, Николаева И.В., МАОУ «Лицей № 1 им. Н.К. Крупской», </w:t>
      </w:r>
      <w:proofErr w:type="spellStart"/>
      <w:r w:rsidRPr="00DC3D44">
        <w:rPr>
          <w:rFonts w:ascii="Times New Roman" w:eastAsia="Times New Roman" w:hAnsi="Times New Roman" w:cs="Times New Roman"/>
          <w:bCs/>
          <w:color w:val="000000" w:themeColor="text1"/>
          <w:sz w:val="28"/>
          <w:szCs w:val="28"/>
          <w:lang w:eastAsia="ru-RU"/>
        </w:rPr>
        <w:t>Бережнова</w:t>
      </w:r>
      <w:proofErr w:type="spellEnd"/>
      <w:r w:rsidRPr="00DC3D44">
        <w:rPr>
          <w:rFonts w:ascii="Times New Roman" w:eastAsia="Times New Roman" w:hAnsi="Times New Roman" w:cs="Times New Roman"/>
          <w:bCs/>
          <w:color w:val="000000" w:themeColor="text1"/>
          <w:sz w:val="28"/>
          <w:szCs w:val="28"/>
          <w:lang w:eastAsia="ru-RU"/>
        </w:rPr>
        <w:t xml:space="preserve"> Е.А., МАОУ «Гимназия № 13»;</w:t>
      </w:r>
    </w:p>
    <w:p w:rsidR="00C96333" w:rsidRPr="00DC3D44" w:rsidRDefault="00C96333" w:rsidP="00C96333">
      <w:pPr>
        <w:numPr>
          <w:ilvl w:val="0"/>
          <w:numId w:val="1"/>
        </w:numPr>
        <w:autoSpaceDE w:val="0"/>
        <w:autoSpaceDN w:val="0"/>
        <w:adjustRightInd w:val="0"/>
        <w:spacing w:before="240" w:after="0" w:line="240" w:lineRule="auto"/>
        <w:contextualSpacing/>
        <w:jc w:val="both"/>
        <w:rPr>
          <w:rFonts w:ascii="Times New Roman" w:eastAsia="Times New Roman" w:hAnsi="Times New Roman" w:cs="Times New Roman"/>
          <w:bCs/>
          <w:color w:val="000000" w:themeColor="text1"/>
          <w:sz w:val="28"/>
          <w:szCs w:val="28"/>
          <w:lang w:eastAsia="ru-RU"/>
        </w:rPr>
      </w:pPr>
      <w:r w:rsidRPr="00DC3D44">
        <w:rPr>
          <w:rFonts w:ascii="Times New Roman" w:eastAsia="Times New Roman" w:hAnsi="Times New Roman" w:cs="Times New Roman"/>
          <w:bCs/>
          <w:color w:val="000000" w:themeColor="text1"/>
          <w:sz w:val="28"/>
          <w:szCs w:val="28"/>
          <w:lang w:eastAsia="ru-RU"/>
        </w:rPr>
        <w:t xml:space="preserve">2016 г. – </w:t>
      </w:r>
      <w:proofErr w:type="spellStart"/>
      <w:r w:rsidRPr="00DC3D44">
        <w:rPr>
          <w:rFonts w:ascii="Times New Roman" w:eastAsia="Times New Roman" w:hAnsi="Times New Roman" w:cs="Times New Roman"/>
          <w:bCs/>
          <w:color w:val="000000" w:themeColor="text1"/>
          <w:sz w:val="28"/>
          <w:szCs w:val="28"/>
          <w:lang w:eastAsia="ru-RU"/>
        </w:rPr>
        <w:t>Скоромнова</w:t>
      </w:r>
      <w:proofErr w:type="spellEnd"/>
      <w:r w:rsidRPr="00DC3D44">
        <w:rPr>
          <w:rFonts w:ascii="Times New Roman" w:eastAsia="Times New Roman" w:hAnsi="Times New Roman" w:cs="Times New Roman"/>
          <w:bCs/>
          <w:color w:val="000000" w:themeColor="text1"/>
          <w:sz w:val="28"/>
          <w:szCs w:val="28"/>
          <w:lang w:eastAsia="ru-RU"/>
        </w:rPr>
        <w:t xml:space="preserve"> Ю.В. МАДОУ ДСКВ № 50, Маринина Т.А., МАОУ «Гимназия № 13», </w:t>
      </w:r>
      <w:proofErr w:type="spellStart"/>
      <w:r w:rsidRPr="00DC3D44">
        <w:rPr>
          <w:rFonts w:ascii="Times New Roman" w:eastAsia="Times New Roman" w:hAnsi="Times New Roman" w:cs="Times New Roman"/>
          <w:bCs/>
          <w:color w:val="000000" w:themeColor="text1"/>
          <w:sz w:val="28"/>
          <w:szCs w:val="28"/>
          <w:lang w:eastAsia="ru-RU"/>
        </w:rPr>
        <w:t>Ходунова</w:t>
      </w:r>
      <w:proofErr w:type="spellEnd"/>
      <w:r w:rsidRPr="00DC3D44">
        <w:rPr>
          <w:rFonts w:ascii="Times New Roman" w:eastAsia="Times New Roman" w:hAnsi="Times New Roman" w:cs="Times New Roman"/>
          <w:bCs/>
          <w:color w:val="000000" w:themeColor="text1"/>
          <w:sz w:val="28"/>
          <w:szCs w:val="28"/>
          <w:lang w:eastAsia="ru-RU"/>
        </w:rPr>
        <w:t xml:space="preserve"> Т.Ю., МАОУ «Лицей № 1 им. Н.К. Крупской»;</w:t>
      </w:r>
    </w:p>
    <w:p w:rsidR="00C96333" w:rsidRPr="00DC3D44" w:rsidRDefault="00C96333" w:rsidP="00C96333">
      <w:pPr>
        <w:numPr>
          <w:ilvl w:val="0"/>
          <w:numId w:val="1"/>
        </w:numPr>
        <w:autoSpaceDE w:val="0"/>
        <w:autoSpaceDN w:val="0"/>
        <w:adjustRightInd w:val="0"/>
        <w:spacing w:before="240" w:after="0" w:line="240" w:lineRule="auto"/>
        <w:contextualSpacing/>
        <w:jc w:val="both"/>
        <w:rPr>
          <w:rFonts w:ascii="Times New Roman" w:eastAsia="Times New Roman" w:hAnsi="Times New Roman" w:cs="Times New Roman"/>
          <w:bCs/>
          <w:color w:val="000000" w:themeColor="text1"/>
          <w:sz w:val="28"/>
          <w:szCs w:val="28"/>
          <w:lang w:eastAsia="ru-RU"/>
        </w:rPr>
      </w:pPr>
      <w:r w:rsidRPr="00DC3D44">
        <w:rPr>
          <w:rFonts w:ascii="Times New Roman" w:eastAsia="Times New Roman" w:hAnsi="Times New Roman" w:cs="Times New Roman"/>
          <w:bCs/>
          <w:color w:val="000000" w:themeColor="text1"/>
          <w:sz w:val="28"/>
          <w:szCs w:val="28"/>
          <w:lang w:eastAsia="ru-RU"/>
        </w:rPr>
        <w:t xml:space="preserve">2017 г. – Карелов Д.С., МАОУ «Гимназия (английская)», </w:t>
      </w:r>
      <w:proofErr w:type="spellStart"/>
      <w:r w:rsidRPr="00DC3D44">
        <w:rPr>
          <w:rFonts w:ascii="Times New Roman" w:eastAsia="Times New Roman" w:hAnsi="Times New Roman" w:cs="Times New Roman"/>
          <w:bCs/>
          <w:color w:val="000000" w:themeColor="text1"/>
          <w:sz w:val="28"/>
          <w:szCs w:val="28"/>
          <w:lang w:eastAsia="ru-RU"/>
        </w:rPr>
        <w:t>Годенова</w:t>
      </w:r>
      <w:proofErr w:type="spellEnd"/>
      <w:r w:rsidRPr="00DC3D44">
        <w:rPr>
          <w:rFonts w:ascii="Times New Roman" w:eastAsia="Times New Roman" w:hAnsi="Times New Roman" w:cs="Times New Roman"/>
          <w:bCs/>
          <w:color w:val="000000" w:themeColor="text1"/>
          <w:sz w:val="28"/>
          <w:szCs w:val="28"/>
          <w:lang w:eastAsia="ru-RU"/>
        </w:rPr>
        <w:t xml:space="preserve"> В.С., МАОУ «Гимназия № 30», </w:t>
      </w:r>
      <w:proofErr w:type="spellStart"/>
      <w:r w:rsidRPr="00DC3D44">
        <w:rPr>
          <w:rFonts w:ascii="Times New Roman" w:eastAsia="Times New Roman" w:hAnsi="Times New Roman" w:cs="Times New Roman"/>
          <w:bCs/>
          <w:color w:val="000000" w:themeColor="text1"/>
          <w:sz w:val="28"/>
          <w:szCs w:val="28"/>
          <w:lang w:eastAsia="ru-RU"/>
        </w:rPr>
        <w:t>Гринчук</w:t>
      </w:r>
      <w:proofErr w:type="spellEnd"/>
      <w:r w:rsidRPr="00DC3D44">
        <w:rPr>
          <w:rFonts w:ascii="Times New Roman" w:eastAsia="Times New Roman" w:hAnsi="Times New Roman" w:cs="Times New Roman"/>
          <w:bCs/>
          <w:color w:val="000000" w:themeColor="text1"/>
          <w:sz w:val="28"/>
          <w:szCs w:val="28"/>
          <w:lang w:eastAsia="ru-RU"/>
        </w:rPr>
        <w:t xml:space="preserve"> А.А., МАДОУ ДСКВ № 50»;</w:t>
      </w:r>
    </w:p>
    <w:p w:rsidR="00C96333" w:rsidRPr="00DC3D44" w:rsidRDefault="00C96333" w:rsidP="00C96333">
      <w:pPr>
        <w:numPr>
          <w:ilvl w:val="0"/>
          <w:numId w:val="1"/>
        </w:numPr>
        <w:autoSpaceDE w:val="0"/>
        <w:autoSpaceDN w:val="0"/>
        <w:adjustRightInd w:val="0"/>
        <w:spacing w:before="240" w:after="0" w:line="240" w:lineRule="auto"/>
        <w:contextualSpacing/>
        <w:jc w:val="both"/>
        <w:rPr>
          <w:rFonts w:ascii="Times New Roman" w:eastAsia="Times New Roman" w:hAnsi="Times New Roman" w:cs="Times New Roman"/>
          <w:bCs/>
          <w:color w:val="000000" w:themeColor="text1"/>
          <w:sz w:val="28"/>
          <w:szCs w:val="28"/>
          <w:lang w:eastAsia="ru-RU"/>
        </w:rPr>
      </w:pPr>
      <w:r w:rsidRPr="00DC3D44">
        <w:rPr>
          <w:rFonts w:ascii="Times New Roman" w:eastAsia="Times New Roman" w:hAnsi="Times New Roman" w:cs="Times New Roman"/>
          <w:bCs/>
          <w:color w:val="000000" w:themeColor="text1"/>
          <w:sz w:val="28"/>
          <w:szCs w:val="28"/>
          <w:lang w:eastAsia="ru-RU"/>
        </w:rPr>
        <w:t xml:space="preserve">2018 г. – Петрова О.А., МАОУ «Гимназия № 30», </w:t>
      </w:r>
      <w:proofErr w:type="spellStart"/>
      <w:r w:rsidRPr="00DC3D44">
        <w:rPr>
          <w:rFonts w:ascii="Times New Roman" w:eastAsia="Times New Roman" w:hAnsi="Times New Roman" w:cs="Times New Roman"/>
          <w:bCs/>
          <w:color w:val="000000" w:themeColor="text1"/>
          <w:sz w:val="28"/>
          <w:szCs w:val="28"/>
          <w:lang w:eastAsia="ru-RU"/>
        </w:rPr>
        <w:t>Сизова</w:t>
      </w:r>
      <w:proofErr w:type="spellEnd"/>
      <w:r w:rsidRPr="00DC3D44">
        <w:rPr>
          <w:rFonts w:ascii="Times New Roman" w:eastAsia="Times New Roman" w:hAnsi="Times New Roman" w:cs="Times New Roman"/>
          <w:bCs/>
          <w:color w:val="000000" w:themeColor="text1"/>
          <w:sz w:val="28"/>
          <w:szCs w:val="28"/>
          <w:lang w:eastAsia="ru-RU"/>
        </w:rPr>
        <w:t xml:space="preserve"> Е.С., МБОУ «СОШ № 20», Мартыненко О.М., МАДОУ ДСКВ № 35»;</w:t>
      </w:r>
    </w:p>
    <w:p w:rsidR="00C96333" w:rsidRPr="00DC3D44" w:rsidRDefault="00C96333" w:rsidP="00C96333">
      <w:pPr>
        <w:numPr>
          <w:ilvl w:val="0"/>
          <w:numId w:val="1"/>
        </w:numPr>
        <w:autoSpaceDE w:val="0"/>
        <w:autoSpaceDN w:val="0"/>
        <w:adjustRightInd w:val="0"/>
        <w:spacing w:before="240" w:after="0" w:line="240" w:lineRule="auto"/>
        <w:contextualSpacing/>
        <w:jc w:val="both"/>
        <w:rPr>
          <w:rFonts w:ascii="Times New Roman" w:eastAsia="Times New Roman" w:hAnsi="Times New Roman" w:cs="Times New Roman"/>
          <w:bCs/>
          <w:color w:val="000000" w:themeColor="text1"/>
          <w:sz w:val="28"/>
          <w:szCs w:val="28"/>
          <w:lang w:eastAsia="ru-RU"/>
        </w:rPr>
      </w:pPr>
      <w:r w:rsidRPr="00DC3D44">
        <w:rPr>
          <w:rFonts w:ascii="Times New Roman" w:eastAsia="Times New Roman" w:hAnsi="Times New Roman" w:cs="Times New Roman"/>
          <w:bCs/>
          <w:color w:val="000000" w:themeColor="text1"/>
          <w:sz w:val="28"/>
          <w:szCs w:val="28"/>
          <w:lang w:eastAsia="ru-RU"/>
        </w:rPr>
        <w:t>2019 г. – Евсютина Т.Х., МБОУ «СОШ с УИМ № 15», Копытина В.Г., МАДОУ ДСКВ № 35», Лазуткина И.К., МАОУ «СОШ с УИОП № 4»;</w:t>
      </w:r>
    </w:p>
    <w:p w:rsidR="00C96333" w:rsidRPr="00DC3D44" w:rsidRDefault="00C96333" w:rsidP="00C96333">
      <w:pPr>
        <w:numPr>
          <w:ilvl w:val="0"/>
          <w:numId w:val="1"/>
        </w:numPr>
        <w:autoSpaceDE w:val="0"/>
        <w:autoSpaceDN w:val="0"/>
        <w:adjustRightInd w:val="0"/>
        <w:spacing w:before="240" w:after="0" w:line="240" w:lineRule="auto"/>
        <w:contextualSpacing/>
        <w:jc w:val="both"/>
        <w:rPr>
          <w:rFonts w:ascii="Times New Roman" w:eastAsia="Times New Roman" w:hAnsi="Times New Roman" w:cs="Times New Roman"/>
          <w:bCs/>
          <w:color w:val="000000" w:themeColor="text1"/>
          <w:sz w:val="28"/>
          <w:szCs w:val="28"/>
          <w:lang w:eastAsia="ru-RU"/>
        </w:rPr>
      </w:pPr>
      <w:r w:rsidRPr="00DC3D44">
        <w:rPr>
          <w:rFonts w:ascii="Times New Roman" w:eastAsia="Times New Roman" w:hAnsi="Times New Roman" w:cs="Times New Roman"/>
          <w:bCs/>
          <w:color w:val="000000" w:themeColor="text1"/>
          <w:sz w:val="28"/>
          <w:szCs w:val="28"/>
          <w:lang w:eastAsia="ru-RU"/>
        </w:rPr>
        <w:t xml:space="preserve">2020 г. – Рудой В.В., МАОУ «Гимназия (английская), </w:t>
      </w:r>
      <w:proofErr w:type="spellStart"/>
      <w:r w:rsidRPr="00DC3D44">
        <w:rPr>
          <w:rFonts w:ascii="Times New Roman" w:eastAsia="Times New Roman" w:hAnsi="Times New Roman" w:cs="Times New Roman"/>
          <w:bCs/>
          <w:color w:val="000000" w:themeColor="text1"/>
          <w:sz w:val="28"/>
          <w:szCs w:val="28"/>
          <w:lang w:eastAsia="ru-RU"/>
        </w:rPr>
        <w:t>Гринюк</w:t>
      </w:r>
      <w:proofErr w:type="spellEnd"/>
      <w:r w:rsidRPr="00DC3D44">
        <w:rPr>
          <w:rFonts w:ascii="Times New Roman" w:eastAsia="Times New Roman" w:hAnsi="Times New Roman" w:cs="Times New Roman"/>
          <w:bCs/>
          <w:color w:val="000000" w:themeColor="text1"/>
          <w:sz w:val="28"/>
          <w:szCs w:val="28"/>
          <w:lang w:eastAsia="ru-RU"/>
        </w:rPr>
        <w:t xml:space="preserve"> Л.А., МАДОУ ДСКВ № 58»;</w:t>
      </w:r>
    </w:p>
    <w:p w:rsidR="00C96333" w:rsidRPr="00DC3D44" w:rsidRDefault="00C96333" w:rsidP="00C96333">
      <w:pPr>
        <w:numPr>
          <w:ilvl w:val="0"/>
          <w:numId w:val="1"/>
        </w:numPr>
        <w:autoSpaceDE w:val="0"/>
        <w:autoSpaceDN w:val="0"/>
        <w:adjustRightInd w:val="0"/>
        <w:spacing w:before="240" w:after="0" w:line="240" w:lineRule="auto"/>
        <w:contextualSpacing/>
        <w:jc w:val="both"/>
        <w:rPr>
          <w:rFonts w:ascii="Times New Roman" w:eastAsia="Times New Roman" w:hAnsi="Times New Roman" w:cs="Times New Roman"/>
          <w:bCs/>
          <w:color w:val="000000" w:themeColor="text1"/>
          <w:sz w:val="28"/>
          <w:szCs w:val="28"/>
          <w:lang w:eastAsia="ru-RU"/>
        </w:rPr>
      </w:pPr>
      <w:r w:rsidRPr="00DC3D44">
        <w:rPr>
          <w:rFonts w:ascii="Times New Roman" w:eastAsia="Times New Roman" w:hAnsi="Times New Roman" w:cs="Times New Roman"/>
          <w:bCs/>
          <w:color w:val="000000" w:themeColor="text1"/>
          <w:sz w:val="28"/>
          <w:szCs w:val="28"/>
          <w:lang w:eastAsia="ru-RU"/>
        </w:rPr>
        <w:t xml:space="preserve">2021 г. – </w:t>
      </w:r>
      <w:r w:rsidRPr="00DC3D44">
        <w:rPr>
          <w:rFonts w:ascii="Times New Roman" w:eastAsia="Times New Roman" w:hAnsi="Times New Roman" w:cs="Times New Roman"/>
          <w:bCs/>
          <w:sz w:val="28"/>
          <w:szCs w:val="28"/>
          <w:lang w:eastAsia="ru-RU"/>
        </w:rPr>
        <w:t xml:space="preserve">Ткаченко В.С., МАОУ «Лицей № 1 им. </w:t>
      </w:r>
      <w:proofErr w:type="spellStart"/>
      <w:r w:rsidRPr="00DC3D44">
        <w:rPr>
          <w:rFonts w:ascii="Times New Roman" w:eastAsia="Times New Roman" w:hAnsi="Times New Roman" w:cs="Times New Roman"/>
          <w:bCs/>
          <w:sz w:val="28"/>
          <w:szCs w:val="28"/>
          <w:lang w:eastAsia="ru-RU"/>
        </w:rPr>
        <w:t>Н.К.Крупской</w:t>
      </w:r>
      <w:proofErr w:type="spellEnd"/>
      <w:r w:rsidRPr="00DC3D44">
        <w:rPr>
          <w:rFonts w:ascii="Times New Roman" w:eastAsia="Times New Roman" w:hAnsi="Times New Roman" w:cs="Times New Roman"/>
          <w:bCs/>
          <w:sz w:val="28"/>
          <w:szCs w:val="28"/>
          <w:lang w:eastAsia="ru-RU"/>
        </w:rPr>
        <w:t xml:space="preserve">», </w:t>
      </w:r>
      <w:proofErr w:type="spellStart"/>
      <w:r w:rsidRPr="00DC3D44">
        <w:rPr>
          <w:rFonts w:ascii="Times New Roman" w:eastAsia="Times New Roman" w:hAnsi="Times New Roman" w:cs="Times New Roman"/>
          <w:bCs/>
          <w:color w:val="000000" w:themeColor="text1"/>
          <w:sz w:val="28"/>
          <w:szCs w:val="28"/>
          <w:lang w:eastAsia="ru-RU"/>
        </w:rPr>
        <w:t>Коношенкова</w:t>
      </w:r>
      <w:proofErr w:type="spellEnd"/>
      <w:r w:rsidRPr="00DC3D44">
        <w:rPr>
          <w:rFonts w:ascii="Times New Roman" w:eastAsia="Times New Roman" w:hAnsi="Times New Roman" w:cs="Times New Roman"/>
          <w:bCs/>
          <w:color w:val="000000" w:themeColor="text1"/>
          <w:sz w:val="28"/>
          <w:szCs w:val="28"/>
          <w:lang w:eastAsia="ru-RU"/>
        </w:rPr>
        <w:t xml:space="preserve"> А.В., МБДОУ </w:t>
      </w:r>
      <w:proofErr w:type="spellStart"/>
      <w:r w:rsidRPr="00DC3D44">
        <w:rPr>
          <w:rFonts w:ascii="Times New Roman" w:eastAsia="Times New Roman" w:hAnsi="Times New Roman" w:cs="Times New Roman"/>
          <w:bCs/>
          <w:color w:val="000000" w:themeColor="text1"/>
          <w:sz w:val="28"/>
          <w:szCs w:val="28"/>
          <w:lang w:eastAsia="ru-RU"/>
        </w:rPr>
        <w:t>ДСПиО</w:t>
      </w:r>
      <w:proofErr w:type="spellEnd"/>
      <w:r w:rsidRPr="00DC3D44">
        <w:rPr>
          <w:rFonts w:ascii="Times New Roman" w:eastAsia="Times New Roman" w:hAnsi="Times New Roman" w:cs="Times New Roman"/>
          <w:bCs/>
          <w:color w:val="000000" w:themeColor="text1"/>
          <w:sz w:val="28"/>
          <w:szCs w:val="28"/>
          <w:lang w:eastAsia="ru-RU"/>
        </w:rPr>
        <w:t xml:space="preserve"> № 4».</w:t>
      </w:r>
    </w:p>
    <w:p w:rsidR="00C96333" w:rsidRPr="00DC3D44" w:rsidRDefault="00C96333" w:rsidP="00C96333">
      <w:pPr>
        <w:autoSpaceDE w:val="0"/>
        <w:autoSpaceDN w:val="0"/>
        <w:adjustRightInd w:val="0"/>
        <w:spacing w:after="0" w:line="240" w:lineRule="auto"/>
        <w:ind w:firstLine="360"/>
        <w:contextualSpacing/>
        <w:jc w:val="both"/>
        <w:rPr>
          <w:rFonts w:ascii="Times New Roman" w:eastAsia="Times New Roman" w:hAnsi="Times New Roman" w:cs="Times New Roman"/>
          <w:bCs/>
          <w:color w:val="000000" w:themeColor="text1"/>
          <w:sz w:val="28"/>
          <w:szCs w:val="28"/>
          <w:lang w:eastAsia="ru-RU"/>
        </w:rPr>
      </w:pPr>
      <w:r w:rsidRPr="00DC3D44">
        <w:rPr>
          <w:rFonts w:ascii="Times New Roman" w:eastAsia="Times New Roman" w:hAnsi="Times New Roman" w:cs="Times New Roman"/>
          <w:bCs/>
          <w:color w:val="000000" w:themeColor="text1"/>
          <w:sz w:val="28"/>
          <w:szCs w:val="28"/>
          <w:lang w:eastAsia="ru-RU"/>
        </w:rPr>
        <w:t>Более 20 педагогических работников образовательных организаций города были победителями областного конкурса, а 14 из них принимали участие во Всероссийском конкурсе.</w:t>
      </w:r>
    </w:p>
    <w:p w:rsidR="00C96333" w:rsidRPr="00DC3D44" w:rsidRDefault="00C96333" w:rsidP="00C96333">
      <w:pPr>
        <w:autoSpaceDE w:val="0"/>
        <w:autoSpaceDN w:val="0"/>
        <w:adjustRightInd w:val="0"/>
        <w:spacing w:after="0"/>
        <w:jc w:val="both"/>
        <w:rPr>
          <w:rFonts w:ascii="Times New Roman" w:eastAsia="Times New Roman" w:hAnsi="Times New Roman" w:cs="Times New Roman"/>
          <w:b/>
          <w:bCs/>
          <w:color w:val="000000"/>
          <w:sz w:val="20"/>
          <w:szCs w:val="20"/>
          <w:lang w:eastAsia="ru-RU"/>
        </w:rPr>
      </w:pPr>
      <w:r w:rsidRPr="00DC3D44">
        <w:rPr>
          <w:rFonts w:ascii="Times New Roman" w:eastAsia="Calibri" w:hAnsi="Times New Roman" w:cs="Times New Roman"/>
          <w:sz w:val="28"/>
          <w:szCs w:val="28"/>
        </w:rPr>
        <w:t>Конкурс начинается и заканчивается! А педагогический труд бесконечен! Им обновляется мир! Россия нуждается в обновлении - научном, технологическом, информационном.</w:t>
      </w:r>
    </w:p>
    <w:p w:rsidR="00C96333" w:rsidRPr="00DC3D44" w:rsidRDefault="00C96333" w:rsidP="00C96333">
      <w:pPr>
        <w:spacing w:after="0" w:line="240" w:lineRule="auto"/>
        <w:ind w:firstLine="708"/>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Главный в этом - УЧИТЕЛЬ! За семью буквами кроются годы напряженного труда, бессонные ночи, тревоги за судьбы детей.</w:t>
      </w:r>
    </w:p>
    <w:p w:rsidR="00C96333" w:rsidRPr="00DC3D44" w:rsidRDefault="00C96333" w:rsidP="00C96333">
      <w:pPr>
        <w:spacing w:after="0" w:line="240" w:lineRule="auto"/>
        <w:ind w:firstLine="708"/>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С каждым годом уважение к труду педагогов растет, слово «учитель» сейчас означает нечто большее, чем просто профессию.</w:t>
      </w:r>
    </w:p>
    <w:p w:rsidR="00C96333" w:rsidRPr="00DC3D44" w:rsidRDefault="00C96333" w:rsidP="00C96333">
      <w:pPr>
        <w:spacing w:after="0" w:line="240" w:lineRule="auto"/>
        <w:ind w:firstLine="708"/>
        <w:jc w:val="both"/>
        <w:rPr>
          <w:rFonts w:ascii="Times New Roman" w:eastAsia="Calibri" w:hAnsi="Times New Roman" w:cs="Times New Roman"/>
          <w:sz w:val="28"/>
          <w:szCs w:val="28"/>
        </w:rPr>
      </w:pPr>
      <w:r w:rsidRPr="00DC3D44">
        <w:rPr>
          <w:rFonts w:ascii="Times New Roman" w:eastAsia="Calibri" w:hAnsi="Times New Roman" w:cs="Times New Roman"/>
          <w:sz w:val="28"/>
          <w:szCs w:val="28"/>
        </w:rPr>
        <w:t>Ведь «Школьный учитель (по словам Бисмарка) выигрывает войны!».</w:t>
      </w:r>
    </w:p>
    <w:p w:rsidR="00C96333" w:rsidRDefault="00C96333" w:rsidP="00C96333">
      <w:pPr>
        <w:spacing w:after="0" w:line="240" w:lineRule="auto"/>
        <w:ind w:firstLine="708"/>
        <w:jc w:val="both"/>
        <w:rPr>
          <w:rFonts w:ascii="Times New Roman" w:eastAsia="Calibri" w:hAnsi="Times New Roman" w:cs="Times New Roman"/>
          <w:sz w:val="32"/>
        </w:rPr>
      </w:pPr>
      <w:r w:rsidRPr="00DC3D44">
        <w:rPr>
          <w:rFonts w:ascii="Times New Roman" w:eastAsia="Calibri" w:hAnsi="Times New Roman" w:cs="Times New Roman"/>
          <w:sz w:val="28"/>
          <w:szCs w:val="28"/>
        </w:rPr>
        <w:t>Пусть следующие конкурсы станут родниками новых профессиональных достижений, хорошим поводом для встреч и общения, площадкой для обмена опытом, источником вдохновения для всей педагогической общественности города Магадана</w:t>
      </w:r>
      <w:r w:rsidRPr="00DC3D44">
        <w:rPr>
          <w:rFonts w:ascii="Times New Roman" w:eastAsia="Calibri" w:hAnsi="Times New Roman" w:cs="Times New Roman"/>
          <w:sz w:val="32"/>
        </w:rPr>
        <w:t>!</w:t>
      </w:r>
    </w:p>
    <w:p w:rsidR="004537D4" w:rsidRDefault="00A52052"/>
    <w:sectPr w:rsidR="00453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F506B"/>
    <w:multiLevelType w:val="hybridMultilevel"/>
    <w:tmpl w:val="CA32962C"/>
    <w:lvl w:ilvl="0" w:tplc="38CE8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33"/>
    <w:rsid w:val="00654F98"/>
    <w:rsid w:val="009579E4"/>
    <w:rsid w:val="00A52052"/>
    <w:rsid w:val="00C9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31A4"/>
  <w15:chartTrackingRefBased/>
  <w15:docId w15:val="{60494D18-4736-4EE3-B968-E967EEB5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3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ЛЕОНТЬЕВА</dc:creator>
  <cp:keywords/>
  <dc:description/>
  <cp:lastModifiedBy>ВАЛЕНТИНА ЛЕОНТЬЕВА</cp:lastModifiedBy>
  <cp:revision>2</cp:revision>
  <dcterms:created xsi:type="dcterms:W3CDTF">2022-03-02T04:06:00Z</dcterms:created>
  <dcterms:modified xsi:type="dcterms:W3CDTF">2022-03-02T23:46:00Z</dcterms:modified>
</cp:coreProperties>
</file>